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扫黑除恶宣传标语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1、扫黑除恶众志成城，联手共建平安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晋安。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2、深化扫黑除恶，建设平安晋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3、严惩黑恶势力，维护社会稳定。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、依</w:t>
      </w:r>
      <w:r>
        <w:rPr>
          <w:rFonts w:hint="eastAsia" w:ascii="仿宋_GB2312" w:hAnsi="仿宋_GB2312" w:eastAsia="仿宋_GB2312" w:cs="仿宋_GB2312"/>
          <w:sz w:val="32"/>
          <w:szCs w:val="32"/>
        </w:rPr>
        <w:t>法扫黑除恶，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共创</w:t>
      </w:r>
      <w:r>
        <w:rPr>
          <w:rFonts w:hint="eastAsia" w:ascii="仿宋_GB2312" w:hAnsi="仿宋_GB2312" w:eastAsia="仿宋_GB2312" w:cs="仿宋_GB2312"/>
          <w:sz w:val="32"/>
          <w:szCs w:val="32"/>
        </w:rPr>
        <w:t>平安晋安。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5、扫黑除恶惠人民，平安建设促稳定。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6、扫黑除恶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齐</w:t>
      </w:r>
      <w:r>
        <w:rPr>
          <w:rFonts w:hint="eastAsia" w:ascii="仿宋_GB2312" w:hAnsi="仿宋_GB2312" w:eastAsia="仿宋_GB2312" w:cs="仿宋_GB2312"/>
          <w:sz w:val="32"/>
          <w:szCs w:val="32"/>
        </w:rPr>
        <w:t>出力，综合治理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创</w:t>
      </w:r>
      <w:r>
        <w:rPr>
          <w:rFonts w:hint="eastAsia" w:ascii="仿宋_GB2312" w:hAnsi="仿宋_GB2312" w:eastAsia="仿宋_GB2312" w:cs="仿宋_GB2312"/>
          <w:sz w:val="32"/>
          <w:szCs w:val="32"/>
        </w:rPr>
        <w:t>平安。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7、专群结合扫黑除恶，共建共享平安晋安。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8、深化扫黑除恶行动，弘扬正气维护稳定。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9、积极检举黑恶势力，联手共建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平安</w:t>
      </w:r>
      <w:r>
        <w:rPr>
          <w:rFonts w:hint="eastAsia" w:ascii="仿宋_GB2312" w:hAnsi="仿宋_GB2312" w:eastAsia="仿宋_GB2312" w:cs="仿宋_GB2312"/>
          <w:sz w:val="32"/>
          <w:szCs w:val="32"/>
        </w:rPr>
        <w:t>晋安。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IO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扫黑除恶治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乱</w:t>
      </w:r>
      <w:r>
        <w:rPr>
          <w:rFonts w:hint="eastAsia" w:ascii="仿宋_GB2312" w:hAnsi="仿宋_GB2312" w:eastAsia="仿宋_GB2312" w:cs="仿宋_GB2312"/>
          <w:sz w:val="32"/>
          <w:szCs w:val="32"/>
        </w:rPr>
        <w:t>，晋安平安共享。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11、开展扫黑除恶专项斗争，创造安全稳定社会环境。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12、积极发动群众举报，坚决铲除黑恶“毒瘤”。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13、坚次扫除黑恶势力，增强人民群众获得感、幸福感、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</w:t>
      </w:r>
      <w:r>
        <w:rPr>
          <w:rFonts w:hint="eastAsia" w:ascii="仿宋_GB2312" w:hAnsi="仿宋_GB2312" w:eastAsia="仿宋_GB2312" w:cs="仿宋_GB2312"/>
          <w:sz w:val="32"/>
          <w:szCs w:val="32"/>
        </w:rPr>
        <w:t>全感。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14、坚决铲除黑恶势力，让黑恶势力无所遁形。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15、党委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政府统一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领导，党员群众积极参与，坚决打赢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扫黑除恶</w:t>
      </w:r>
      <w:r>
        <w:rPr>
          <w:rFonts w:hint="eastAsia" w:ascii="仿宋_GB2312" w:hAnsi="仿宋_GB2312" w:eastAsia="仿宋_GB2312" w:cs="仿宋_GB2312"/>
          <w:sz w:val="32"/>
          <w:szCs w:val="32"/>
        </w:rPr>
        <w:t>这场硬战。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扫黑除恶，扫出声威，扫出成效，切实维护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</w:t>
      </w:r>
      <w:r>
        <w:rPr>
          <w:rFonts w:hint="eastAsia" w:ascii="仿宋_GB2312" w:hAnsi="仿宋_GB2312" w:eastAsia="仿宋_GB2312" w:cs="仿宋_GB2312"/>
          <w:sz w:val="32"/>
          <w:szCs w:val="32"/>
        </w:rPr>
        <w:t>会稳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广大人民群众积极行动起来，检举黑恶势力违法犯罪行为。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坚决打击包庇黑恶势力，充当黑恶势力“保护伞”的违法犯罪活动。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对黑恶势力“保护伞”，一查到底，绝不姑息！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专群结合，依靠群众，坚决打赢扫黑除恶攻坚战。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打早打小，露头就打，黑恶必除，除恶务尽。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扫黑除恶，利国利民，举报黑恶，人人有责。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坚持标本兼治，边扫边治边建，从根本上遏制黑恶势力滋生蔓延。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坚决打掉黑恶势力的政治靠山和“保护伞”。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开展扫黑除恶专项斗争，巩固基层组织建设。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加强基层组织建设，铲除黑恶势力滋生土壤。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进一步充分发动和依靠群众，打一场扫黑除恶的人民战争。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依法打击高利放贷、恶意逃债、巧取豪夺经济利益的黑恶势力。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全民参与扫黑除恶斗争，积极提供涉黑涉恶线索，发现线索尽快拨打110。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坚决打击采取贿赂、暴力、威胁等手段干扰破坏农村基层换届选举的黑恶势力。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40DD7"/>
    <w:multiLevelType w:val="singleLevel"/>
    <w:tmpl w:val="43D40DD7"/>
    <w:lvl w:ilvl="0" w:tentative="0">
      <w:start w:val="16"/>
      <w:numFmt w:val="decimal"/>
      <w:suff w:val="nothing"/>
      <w:lvlText w:val="%1、"/>
      <w:lvlJc w:val="left"/>
      <w:pPr>
        <w:ind w:left="64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B6F38"/>
    <w:rsid w:val="2D9A6204"/>
    <w:rsid w:val="59F41A5F"/>
    <w:rsid w:val="7C9B6F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2018-08-31T08:02:00Z</dcterms:created>
  <dc:creator>囧囧⑨衯褲</dc:creator>
  <cp:lastModifiedBy>囧囧⑨衯褲</cp:lastModifiedBy>
  <cp:lastPrinted>2018-08-31T08:12:05Z</cp:lastPrinted>
  <dcterms:modified xsi:type="dcterms:W3CDTF">2018-08-31T08:17:07Z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