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</w:rPr>
        <w:t>附</w:t>
      </w:r>
      <w:r>
        <w:rPr>
          <w:rFonts w:hint="eastAsia" w:ascii="宋体" w:hAnsi="宋体" w:cs="宋体"/>
          <w:sz w:val="32"/>
          <w:szCs w:val="32"/>
          <w:lang w:val="en-US" w:eastAsia="zh-CN"/>
        </w:rPr>
        <w:t>件1</w:t>
      </w:r>
    </w:p>
    <w:p>
      <w:pPr>
        <w:spacing w:line="600" w:lineRule="exact"/>
        <w:jc w:val="left"/>
        <w:rPr>
          <w:rFonts w:ascii="宋体" w:hAnsi="宋体" w:cs="宋体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20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宋体" w:hAnsi="宋体" w:cs="宋体"/>
          <w:b/>
          <w:bCs/>
          <w:sz w:val="36"/>
          <w:szCs w:val="36"/>
        </w:rPr>
        <w:t>年省级少数民族补助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款</w:t>
      </w:r>
      <w:r>
        <w:rPr>
          <w:rFonts w:hint="eastAsia" w:ascii="宋体" w:hAnsi="宋体" w:cs="宋体"/>
          <w:b/>
          <w:bCs/>
          <w:sz w:val="36"/>
          <w:szCs w:val="36"/>
        </w:rPr>
        <w:t>分配表</w:t>
      </w:r>
    </w:p>
    <w:p>
      <w:pPr>
        <w:spacing w:line="600" w:lineRule="exact"/>
        <w:ind w:firstLine="435"/>
        <w:jc w:val="center"/>
        <w:rPr>
          <w:rFonts w:ascii="宋体" w:hAnsi="宋体" w:cs="宋体"/>
          <w:sz w:val="40"/>
          <w:szCs w:val="40"/>
        </w:rPr>
      </w:pPr>
    </w:p>
    <w:tbl>
      <w:tblPr>
        <w:tblStyle w:val="4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88"/>
        <w:gridCol w:w="1740"/>
        <w:gridCol w:w="2867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资金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来源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项目所在地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金额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（万元）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合计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省级</w:t>
            </w:r>
            <w:r>
              <w:rPr>
                <w:rFonts w:hint="eastAsia" w:ascii="宋体" w:hAnsi="宋体" w:cs="宋体"/>
                <w:sz w:val="24"/>
              </w:rPr>
              <w:t>少数民族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补助款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日溪乡党洋村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党洋村半洋护岸修复工程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日溪乡日溪村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日溪村过坑洋箱涵建设工程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N2M3NjFkMzQ2YzBjNzY2ZmQ5NGVmNjU1MWU5M2IifQ=="/>
  </w:docVars>
  <w:rsids>
    <w:rsidRoot w:val="175316E8"/>
    <w:rsid w:val="0A947C36"/>
    <w:rsid w:val="175316E8"/>
    <w:rsid w:val="4F8B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836</Words>
  <Characters>882</Characters>
  <Lines>0</Lines>
  <Paragraphs>0</Paragraphs>
  <TotalTime>1</TotalTime>
  <ScaleCrop>false</ScaleCrop>
  <LinksUpToDate>false</LinksUpToDate>
  <CharactersWithSpaces>12867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2023-02-15T07:24:00Z</dcterms:created>
  <dc:creator>admin</dc:creator>
  <cp:lastModifiedBy>admin</cp:lastModifiedBy>
  <dcterms:modified xsi:type="dcterms:W3CDTF">2023-02-15T07:26:19Z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1418D14581B441479782E64B00C504B7</vt:lpwstr>
  </property>
</Properties>
</file>